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D230E" w:rsidRPr="00CD230E" w:rsidTr="00CB2C49">
        <w:tc>
          <w:tcPr>
            <w:tcW w:w="3261" w:type="dxa"/>
            <w:shd w:val="clear" w:color="auto" w:fill="E7E6E6" w:themeFill="background2"/>
          </w:tcPr>
          <w:p w:rsidR="0075328A" w:rsidRPr="00CD230E" w:rsidRDefault="009B60C5" w:rsidP="0075328A">
            <w:pPr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D230E" w:rsidRDefault="00A825DC" w:rsidP="00230905">
            <w:pPr>
              <w:rPr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Основы обеспечения качества</w:t>
            </w:r>
          </w:p>
        </w:tc>
      </w:tr>
      <w:tr w:rsidR="00CD230E" w:rsidRPr="00CD230E" w:rsidTr="00A30025">
        <w:tc>
          <w:tcPr>
            <w:tcW w:w="3261" w:type="dxa"/>
            <w:shd w:val="clear" w:color="auto" w:fill="E7E6E6" w:themeFill="background2"/>
          </w:tcPr>
          <w:p w:rsidR="00A30025" w:rsidRPr="00CD230E" w:rsidRDefault="00A30025" w:rsidP="009B60C5">
            <w:pPr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D230E" w:rsidRDefault="00A825DC" w:rsidP="00A30025">
            <w:pPr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27.03.02</w:t>
            </w:r>
            <w:r w:rsidR="00A30025" w:rsidRPr="00CD23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CD230E" w:rsidRDefault="00A825DC" w:rsidP="00230905">
            <w:pPr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Управление качеством</w:t>
            </w:r>
          </w:p>
        </w:tc>
      </w:tr>
      <w:tr w:rsidR="00CD230E" w:rsidRPr="00CD230E" w:rsidTr="00CB2C49">
        <w:tc>
          <w:tcPr>
            <w:tcW w:w="3261" w:type="dxa"/>
            <w:shd w:val="clear" w:color="auto" w:fill="E7E6E6" w:themeFill="background2"/>
          </w:tcPr>
          <w:p w:rsidR="009B60C5" w:rsidRPr="00CD230E" w:rsidRDefault="009B60C5" w:rsidP="009B60C5">
            <w:pPr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D230E" w:rsidRDefault="009B60C5" w:rsidP="00230905">
            <w:pPr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Все профили</w:t>
            </w:r>
          </w:p>
        </w:tc>
      </w:tr>
      <w:tr w:rsidR="00CD230E" w:rsidRPr="00CD230E" w:rsidTr="00CB2C49">
        <w:tc>
          <w:tcPr>
            <w:tcW w:w="3261" w:type="dxa"/>
            <w:shd w:val="clear" w:color="auto" w:fill="E7E6E6" w:themeFill="background2"/>
          </w:tcPr>
          <w:p w:rsidR="00230905" w:rsidRPr="00CD230E" w:rsidRDefault="00230905" w:rsidP="009B60C5">
            <w:pPr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D230E" w:rsidRDefault="00A825DC" w:rsidP="009B60C5">
            <w:pPr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4</w:t>
            </w:r>
            <w:r w:rsidR="00230905" w:rsidRPr="00CD230E">
              <w:rPr>
                <w:sz w:val="24"/>
                <w:szCs w:val="24"/>
              </w:rPr>
              <w:t xml:space="preserve"> з.е.</w:t>
            </w:r>
          </w:p>
        </w:tc>
      </w:tr>
      <w:tr w:rsidR="00CD230E" w:rsidRPr="00CD230E" w:rsidTr="00CB2C49">
        <w:tc>
          <w:tcPr>
            <w:tcW w:w="3261" w:type="dxa"/>
            <w:shd w:val="clear" w:color="auto" w:fill="E7E6E6" w:themeFill="background2"/>
          </w:tcPr>
          <w:p w:rsidR="009B60C5" w:rsidRPr="00CD230E" w:rsidRDefault="009B60C5" w:rsidP="009B60C5">
            <w:pPr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D230E" w:rsidRDefault="00230905" w:rsidP="00A825DC">
            <w:pPr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Экзамен</w:t>
            </w:r>
          </w:p>
        </w:tc>
      </w:tr>
      <w:tr w:rsidR="00CD230E" w:rsidRPr="00CD230E" w:rsidTr="00CB2C49">
        <w:tc>
          <w:tcPr>
            <w:tcW w:w="3261" w:type="dxa"/>
            <w:shd w:val="clear" w:color="auto" w:fill="E7E6E6" w:themeFill="background2"/>
          </w:tcPr>
          <w:p w:rsidR="00CB2C49" w:rsidRPr="00CD230E" w:rsidRDefault="00CB2C49" w:rsidP="00CB2C49">
            <w:pPr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D230E" w:rsidRDefault="00CD230E" w:rsidP="00A825DC">
            <w:pPr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У</w:t>
            </w:r>
            <w:r w:rsidR="00A825DC" w:rsidRPr="00CD230E">
              <w:rPr>
                <w:sz w:val="24"/>
                <w:szCs w:val="24"/>
              </w:rPr>
              <w:t>правления качеством</w:t>
            </w:r>
          </w:p>
        </w:tc>
      </w:tr>
      <w:tr w:rsidR="00CD230E" w:rsidRPr="00CD230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230E" w:rsidRDefault="00A825DC" w:rsidP="00CD230E">
            <w:pPr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Крат</w:t>
            </w:r>
            <w:r w:rsidR="00CD230E" w:rsidRPr="00CD230E">
              <w:rPr>
                <w:b/>
                <w:sz w:val="24"/>
                <w:szCs w:val="24"/>
              </w:rPr>
              <w:t>к</w:t>
            </w:r>
            <w:r w:rsidRPr="00CD230E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CD230E" w:rsidRPr="00CD230E" w:rsidTr="00CB2C49">
        <w:tc>
          <w:tcPr>
            <w:tcW w:w="10490" w:type="dxa"/>
            <w:gridSpan w:val="3"/>
          </w:tcPr>
          <w:p w:rsidR="00CB2C49" w:rsidRPr="00CD230E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 xml:space="preserve">Тема 1. </w:t>
            </w:r>
            <w:r w:rsidR="00A825DC" w:rsidRPr="00CD230E">
              <w:rPr>
                <w:sz w:val="24"/>
                <w:szCs w:val="24"/>
              </w:rPr>
              <w:t>Сущность, роль, значение и основополагающие понятия в области качества, обеспечения и управления им в условиях рыночной экономики</w:t>
            </w:r>
          </w:p>
        </w:tc>
      </w:tr>
      <w:tr w:rsidR="00CD230E" w:rsidRPr="00CD230E" w:rsidTr="00CB2C49">
        <w:tc>
          <w:tcPr>
            <w:tcW w:w="10490" w:type="dxa"/>
            <w:gridSpan w:val="3"/>
          </w:tcPr>
          <w:p w:rsidR="00CB2C49" w:rsidRPr="00CD230E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 xml:space="preserve">Тема 2. </w:t>
            </w:r>
            <w:r w:rsidR="00A825DC" w:rsidRPr="00CD230E">
              <w:rPr>
                <w:sz w:val="24"/>
                <w:szCs w:val="24"/>
              </w:rPr>
              <w:t>Теория и практика отечественного и зарубежного управления качеством. Становление научных основ управления качеством</w:t>
            </w:r>
          </w:p>
        </w:tc>
      </w:tr>
      <w:tr w:rsidR="00CD230E" w:rsidRPr="00CD230E" w:rsidTr="00CB2C49">
        <w:tc>
          <w:tcPr>
            <w:tcW w:w="10490" w:type="dxa"/>
            <w:gridSpan w:val="3"/>
          </w:tcPr>
          <w:p w:rsidR="00CB2C49" w:rsidRPr="00CD230E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 xml:space="preserve">Тема 3. </w:t>
            </w:r>
            <w:r w:rsidR="00A825DC" w:rsidRPr="00CD230E">
              <w:rPr>
                <w:sz w:val="24"/>
                <w:szCs w:val="24"/>
              </w:rPr>
              <w:t>Системы и системный подход к обеспечению качества</w:t>
            </w:r>
          </w:p>
        </w:tc>
      </w:tr>
      <w:tr w:rsidR="00CD230E" w:rsidRPr="00CD230E" w:rsidTr="00CB2C49">
        <w:tc>
          <w:tcPr>
            <w:tcW w:w="10490" w:type="dxa"/>
            <w:gridSpan w:val="3"/>
          </w:tcPr>
          <w:p w:rsidR="00CB2C49" w:rsidRPr="00CD230E" w:rsidRDefault="00A825DC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Тема 4. Стадии и этапы создания систем управления качеством</w:t>
            </w:r>
          </w:p>
        </w:tc>
      </w:tr>
      <w:tr w:rsidR="00CD230E" w:rsidRPr="00CD230E" w:rsidTr="00CB2C49">
        <w:tc>
          <w:tcPr>
            <w:tcW w:w="10490" w:type="dxa"/>
            <w:gridSpan w:val="3"/>
          </w:tcPr>
          <w:p w:rsidR="00A825DC" w:rsidRPr="00CD230E" w:rsidRDefault="00A825DC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 xml:space="preserve">Тема 5. Семейство МС ИСО серии 9000 – взгляд на систему качества с точки зрения философии </w:t>
            </w:r>
            <w:r w:rsidRPr="00CD230E">
              <w:rPr>
                <w:sz w:val="24"/>
                <w:szCs w:val="24"/>
                <w:lang w:val="en-US"/>
              </w:rPr>
              <w:t>TQM</w:t>
            </w:r>
            <w:r w:rsidRPr="00CD230E">
              <w:rPr>
                <w:sz w:val="24"/>
                <w:szCs w:val="24"/>
              </w:rPr>
              <w:t>. Роль их в обеспечении качества, тенденция их совершенствования</w:t>
            </w:r>
          </w:p>
        </w:tc>
      </w:tr>
      <w:tr w:rsidR="00CD230E" w:rsidRPr="00CD230E" w:rsidTr="00CB2C49">
        <w:tc>
          <w:tcPr>
            <w:tcW w:w="10490" w:type="dxa"/>
            <w:gridSpan w:val="3"/>
          </w:tcPr>
          <w:p w:rsidR="00A825DC" w:rsidRPr="00CD230E" w:rsidRDefault="00A825DC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Тема 6. Четыре аспекта качества и их реализация</w:t>
            </w:r>
          </w:p>
        </w:tc>
      </w:tr>
      <w:tr w:rsidR="00CD230E" w:rsidRPr="00CD230E" w:rsidTr="00CB2C49">
        <w:tc>
          <w:tcPr>
            <w:tcW w:w="10490" w:type="dxa"/>
            <w:gridSpan w:val="3"/>
          </w:tcPr>
          <w:p w:rsidR="00A825DC" w:rsidRPr="00CD230E" w:rsidRDefault="00A825DC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Тема 7. Роль контроля в обеспечении качества продукции/услуги и систем качества</w:t>
            </w:r>
          </w:p>
        </w:tc>
      </w:tr>
      <w:tr w:rsidR="00CD230E" w:rsidRPr="00CD230E" w:rsidTr="00CB2C49">
        <w:tc>
          <w:tcPr>
            <w:tcW w:w="10490" w:type="dxa"/>
            <w:gridSpan w:val="3"/>
          </w:tcPr>
          <w:p w:rsidR="00A825DC" w:rsidRPr="00CD230E" w:rsidRDefault="00A825DC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Тема 8. Экономические аспекты менеджмента качества в стандартах серии ИСО 9000</w:t>
            </w:r>
          </w:p>
        </w:tc>
      </w:tr>
      <w:tr w:rsidR="00CD230E" w:rsidRPr="00CD230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230E" w:rsidRDefault="0005376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CD230E" w:rsidRPr="00CD230E" w:rsidTr="00CB2C49">
        <w:tc>
          <w:tcPr>
            <w:tcW w:w="10490" w:type="dxa"/>
            <w:gridSpan w:val="3"/>
          </w:tcPr>
          <w:p w:rsidR="00CB2C49" w:rsidRPr="00CD230E" w:rsidRDefault="00CB2C49" w:rsidP="0005376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Осно</w:t>
            </w:r>
            <w:r w:rsidR="00053769" w:rsidRPr="00CD230E">
              <w:rPr>
                <w:b/>
                <w:sz w:val="24"/>
                <w:szCs w:val="24"/>
              </w:rPr>
              <w:t>вная литература</w:t>
            </w:r>
          </w:p>
          <w:p w:rsidR="00A825DC" w:rsidRPr="00CD230E" w:rsidRDefault="00A825DC" w:rsidP="00053769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Басовский, Л. Е. Управление</w:t>
            </w:r>
            <w:r w:rsidR="009F2AC4" w:rsidRPr="00CD230E">
              <w:rPr>
                <w:sz w:val="24"/>
                <w:szCs w:val="24"/>
              </w:rPr>
              <w:t xml:space="preserve"> качеством [Электронный ресурс]</w:t>
            </w:r>
            <w:r w:rsidRPr="00CD230E">
              <w:rPr>
                <w:sz w:val="24"/>
                <w:szCs w:val="24"/>
              </w:rPr>
              <w:t>: учебник для студентов вузов, обучающихся по направлению подготовки 38.03.02 «Менеджмент» (квалификация (степень) «бакалавр») / Л. Е. Басовский, В. Б. Протасьев. - 3-е изд., перераб. и доп. - Моск</w:t>
            </w:r>
            <w:r w:rsidR="009F2AC4" w:rsidRPr="00CD230E">
              <w:rPr>
                <w:sz w:val="24"/>
                <w:szCs w:val="24"/>
              </w:rPr>
              <w:t>ва</w:t>
            </w:r>
            <w:r w:rsidRPr="00CD230E">
              <w:rPr>
                <w:sz w:val="24"/>
                <w:szCs w:val="24"/>
              </w:rPr>
              <w:t>: ИНФРА-М, 2019. - 231 с.</w:t>
            </w:r>
            <w:r w:rsidR="009F2AC4" w:rsidRPr="00CD230E">
              <w:rPr>
                <w:sz w:val="24"/>
                <w:szCs w:val="24"/>
              </w:rPr>
              <w:t xml:space="preserve"> </w:t>
            </w:r>
            <w:hyperlink r:id="rId8" w:history="1">
              <w:r w:rsidRPr="00CD230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http://znanium.com/go.php?id=1013988</w:t>
              </w:r>
            </w:hyperlink>
          </w:p>
          <w:p w:rsidR="009F2AC4" w:rsidRPr="00CD230E" w:rsidRDefault="009F2AC4" w:rsidP="00053769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 xml:space="preserve">Герасимов, Б. И. Управление качеством. Резервы и механизмы [Электронный ресурс]: учебное пособие для студентов вузов, обучающихся по направлениям подготовки 27.03.00 «Управление в технических системах» (квалификация (степень) «бакалавр») / Б. И. Герасимов, А. Ю. Сизикин, Е. Б. Герасимова; Финансовый ун-т при Правительстве Рос. Федерации. - Москва: ФОРУМ: ИНФРА-М, 2019. - 240 с. </w:t>
            </w:r>
            <w:hyperlink r:id="rId9" w:history="1">
              <w:r w:rsidRPr="00CD230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http://znanium.com/go.php?id=1015206</w:t>
              </w:r>
            </w:hyperlink>
          </w:p>
          <w:p w:rsidR="009F2AC4" w:rsidRPr="00CD230E" w:rsidRDefault="009F2AC4" w:rsidP="00053769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Елохов, А. М. Управление качеством [Электронный ресурс]: учебное пособие для</w:t>
            </w:r>
            <w:r w:rsidR="006F6F04" w:rsidRPr="00CD230E">
              <w:rPr>
                <w:sz w:val="24"/>
                <w:szCs w:val="24"/>
              </w:rPr>
              <w:t xml:space="preserve"> студентов вузов / А. М. Елохов</w:t>
            </w:r>
            <w:r w:rsidRPr="00CD230E">
              <w:rPr>
                <w:sz w:val="24"/>
                <w:szCs w:val="24"/>
              </w:rPr>
              <w:t xml:space="preserve">; Запад.-урал. ин-т экономики и права. - 2-е изд., перераб. и доп. - Москва: ИНФРА-М, 2017. - 334 с. </w:t>
            </w:r>
            <w:hyperlink r:id="rId10" w:history="1">
              <w:r w:rsidRPr="00CD230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http://znanium.com/go.php?id=612323</w:t>
              </w:r>
            </w:hyperlink>
          </w:p>
          <w:p w:rsidR="009F2AC4" w:rsidRPr="00CD230E" w:rsidRDefault="009F2AC4" w:rsidP="00053769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 xml:space="preserve">Самсонова, М. В. </w:t>
            </w:r>
            <w:r w:rsidRPr="00CD230E">
              <w:rPr>
                <w:bCs/>
                <w:sz w:val="24"/>
                <w:szCs w:val="24"/>
              </w:rPr>
              <w:t>Основы</w:t>
            </w:r>
            <w:r w:rsidRPr="00CD230E">
              <w:rPr>
                <w:sz w:val="24"/>
                <w:szCs w:val="24"/>
              </w:rPr>
              <w:t xml:space="preserve"> </w:t>
            </w:r>
            <w:r w:rsidRPr="00CD230E">
              <w:rPr>
                <w:bCs/>
                <w:sz w:val="24"/>
                <w:szCs w:val="24"/>
              </w:rPr>
              <w:t>обеспечения</w:t>
            </w:r>
            <w:r w:rsidRPr="00CD230E">
              <w:rPr>
                <w:sz w:val="24"/>
                <w:szCs w:val="24"/>
              </w:rPr>
              <w:t xml:space="preserve"> </w:t>
            </w:r>
            <w:r w:rsidRPr="00CD230E">
              <w:rPr>
                <w:bCs/>
                <w:sz w:val="24"/>
                <w:szCs w:val="24"/>
              </w:rPr>
              <w:t>качества</w:t>
            </w:r>
            <w:r w:rsidRPr="00CD230E">
              <w:rPr>
                <w:sz w:val="24"/>
                <w:szCs w:val="24"/>
              </w:rPr>
              <w:t xml:space="preserve"> [Электронный ресурс]: учебное пособие для студентов вузов, обучающихся по направлениям подготовки 27.03.02 "Управление качеством", 38.03.02 "Менеджмент", 38.03.03 "Управление персоналом" (квалификация (степень) "бакалавр" / М. В. Самсонова. - Москва: ИНФРА-М, 2017. - 303 с. </w:t>
            </w:r>
            <w:hyperlink r:id="rId11" w:history="1">
              <w:r w:rsidRPr="00CD230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http://znanium.com/go.php?id=758150</w:t>
              </w:r>
            </w:hyperlink>
          </w:p>
          <w:p w:rsidR="00CB2C49" w:rsidRPr="00CD230E" w:rsidRDefault="00357E1F" w:rsidP="0005376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F2AC4" w:rsidRPr="00CD230E" w:rsidRDefault="009F2AC4" w:rsidP="0005376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 xml:space="preserve">Аристов, О. В. Управление качеством [Электронный ресурс]: учебник для студентов вузов, обучающихся по направлению подготовки 38.03.02 «Менеджмент» (квалификация (степень) «бакалавр») / О. В. Аристов. - 2-е изд., перераб. и доп. - Москва: ИНФРА-М, 2018. - 224 с. </w:t>
            </w:r>
            <w:hyperlink r:id="rId12" w:history="1">
              <w:r w:rsidRPr="00CD230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http://znanium.com/go.php?id=1012692</w:t>
              </w:r>
            </w:hyperlink>
          </w:p>
          <w:p w:rsidR="00053769" w:rsidRPr="00CD230E" w:rsidRDefault="00053769" w:rsidP="0005376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 xml:space="preserve">Зайцев, Г. Н. Управление качеством в процессе производства [Электронный ресурс]: учебное пособие для студентов, обучающихся по направлению подготовки «Менеджмент» (профиль «Производственный менеджмент») и по магистерской программе «Управление качеством и конкурентоспособностью» со специализацией «Управление качеством промышленной продукции» / Г. Н. Зайцев. - Москва: РИОР: ИНФРА-М, 2016. - 164 с. </w:t>
            </w:r>
            <w:hyperlink r:id="rId13" w:history="1">
              <w:r w:rsidRPr="00CD230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http://znanium.com/go.php?id=515522</w:t>
              </w:r>
            </w:hyperlink>
          </w:p>
          <w:p w:rsidR="009F2AC4" w:rsidRPr="00CD230E" w:rsidRDefault="009F2AC4" w:rsidP="0005376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Магер, В. Е. Управление</w:t>
            </w:r>
            <w:r w:rsidR="00053769" w:rsidRPr="00CD230E">
              <w:rPr>
                <w:sz w:val="24"/>
                <w:szCs w:val="24"/>
              </w:rPr>
              <w:t xml:space="preserve"> качеством [Электронный ресурс]</w:t>
            </w:r>
            <w:r w:rsidRPr="00CD230E">
              <w:rPr>
                <w:sz w:val="24"/>
                <w:szCs w:val="24"/>
              </w:rPr>
              <w:t>: учебное пособие для студентов, обучающихся по направлению подготовки 220100 "Системный анализ и упра</w:t>
            </w:r>
            <w:r w:rsidR="00053769" w:rsidRPr="00CD230E">
              <w:rPr>
                <w:sz w:val="24"/>
                <w:szCs w:val="24"/>
              </w:rPr>
              <w:t>вление" / В. Е. Магер. - Москва</w:t>
            </w:r>
            <w:r w:rsidRPr="00CD230E">
              <w:rPr>
                <w:sz w:val="24"/>
                <w:szCs w:val="24"/>
              </w:rPr>
              <w:t>: ИНФРА-М, 2015. - 176 с.</w:t>
            </w:r>
            <w:r w:rsidR="00053769" w:rsidRPr="00CD230E">
              <w:rPr>
                <w:sz w:val="24"/>
                <w:szCs w:val="24"/>
              </w:rPr>
              <w:t xml:space="preserve"> </w:t>
            </w:r>
            <w:hyperlink r:id="rId14" w:history="1">
              <w:r w:rsidRPr="00CD230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http://znanium.com/go.php?id=478407</w:t>
              </w:r>
            </w:hyperlink>
          </w:p>
          <w:p w:rsidR="00CB2C49" w:rsidRPr="00CD230E" w:rsidRDefault="00053769" w:rsidP="0005376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 xml:space="preserve">Управление качеством [Электронный ресурс]: учебное пособие / [А. Н. Байдаков [и др.]; Ставропол. гос. аграр. ун-т. - Ставрополь: [б. и.], 2017. - 136 с. </w:t>
            </w:r>
            <w:hyperlink r:id="rId15" w:history="1">
              <w:r w:rsidRPr="00CD230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http://znanium.com/go.php?id=975957</w:t>
              </w:r>
            </w:hyperlink>
          </w:p>
        </w:tc>
      </w:tr>
      <w:tr w:rsidR="00CD230E" w:rsidRPr="00CD230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230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</w:t>
            </w:r>
            <w:r w:rsidR="006C1A6D" w:rsidRPr="00CD230E">
              <w:rPr>
                <w:b/>
                <w:sz w:val="24"/>
                <w:szCs w:val="24"/>
              </w:rPr>
              <w:t xml:space="preserve">ормационных справочных систем, </w:t>
            </w:r>
            <w:r w:rsidRPr="00CD230E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CD230E" w:rsidRPr="00CD230E" w:rsidTr="00CB2C49">
        <w:tc>
          <w:tcPr>
            <w:tcW w:w="10490" w:type="dxa"/>
            <w:gridSpan w:val="3"/>
          </w:tcPr>
          <w:p w:rsidR="00CB2C49" w:rsidRPr="00CD230E" w:rsidRDefault="00CB2C49" w:rsidP="00CB2C49">
            <w:pPr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CB2C49" w:rsidRPr="00CD230E" w:rsidRDefault="00CB2C49" w:rsidP="00CB2C49">
            <w:pPr>
              <w:jc w:val="both"/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CD230E" w:rsidRDefault="00CB2C49" w:rsidP="00CB2C49">
            <w:pPr>
              <w:jc w:val="both"/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CB2C49" w:rsidRPr="00CD230E" w:rsidRDefault="00CB2C49" w:rsidP="00CB2C49">
            <w:pPr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D230E" w:rsidRDefault="00CB2C49" w:rsidP="00CB2C49">
            <w:pPr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Общего доступа</w:t>
            </w:r>
          </w:p>
          <w:p w:rsidR="00CB2C49" w:rsidRPr="00CD230E" w:rsidRDefault="00CB2C49" w:rsidP="00CB2C49">
            <w:pPr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D230E" w:rsidRDefault="00CB2C49" w:rsidP="00CB2C49">
            <w:pPr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D230E" w:rsidRPr="00CD230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230E" w:rsidRDefault="006F6F04" w:rsidP="006F6F04">
            <w:pPr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CD230E" w:rsidRPr="00CD230E" w:rsidTr="00CB2C49">
        <w:tc>
          <w:tcPr>
            <w:tcW w:w="10490" w:type="dxa"/>
            <w:gridSpan w:val="3"/>
          </w:tcPr>
          <w:p w:rsidR="00CB2C49" w:rsidRPr="00CD230E" w:rsidRDefault="00CB2C49" w:rsidP="006F6F0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D230E" w:rsidRPr="00CD230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230E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Переч</w:t>
            </w:r>
            <w:r w:rsidR="006F6F04" w:rsidRPr="00CD230E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CD230E" w:rsidRPr="00CD230E" w:rsidTr="00CB2C49">
        <w:tc>
          <w:tcPr>
            <w:tcW w:w="10490" w:type="dxa"/>
            <w:gridSpan w:val="3"/>
          </w:tcPr>
          <w:p w:rsidR="00CB2C49" w:rsidRPr="00CD230E" w:rsidRDefault="00CB2C49" w:rsidP="00C036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B62B57" w:rsidRDefault="00F41493" w:rsidP="0061508B">
      <w:pPr>
        <w:ind w:left="-284"/>
        <w:rPr>
          <w:sz w:val="24"/>
          <w:szCs w:val="24"/>
          <w:u w:val="single"/>
        </w:rPr>
      </w:pPr>
      <w:r w:rsidRPr="00B62B57">
        <w:rPr>
          <w:sz w:val="24"/>
          <w:szCs w:val="24"/>
        </w:rPr>
        <w:t>Аннотацию подготовил</w:t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816C32">
        <w:rPr>
          <w:sz w:val="24"/>
          <w:szCs w:val="24"/>
        </w:rPr>
        <w:tab/>
      </w:r>
      <w:r w:rsidR="00816C32">
        <w:rPr>
          <w:sz w:val="24"/>
          <w:szCs w:val="24"/>
        </w:rPr>
        <w:tab/>
      </w:r>
      <w:r w:rsidR="00C73BD8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  <w:u w:val="single"/>
        </w:rPr>
        <w:t>Плиска О.В.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5D28EB" w:rsidRDefault="005D28EB" w:rsidP="005D28EB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Городского хозяйства</w:t>
      </w:r>
    </w:p>
    <w:p w:rsidR="005D28EB" w:rsidRDefault="005D28EB" w:rsidP="005D28EB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5D28EB" w:rsidRDefault="005D28EB" w:rsidP="005D28EB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5D28EB" w:rsidRDefault="005D28EB" w:rsidP="005D28EB">
      <w:pPr>
        <w:ind w:left="-284"/>
        <w:rPr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5D28EB" w:rsidRDefault="005D28EB" w:rsidP="005D28EB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Городское 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С.И.Баженов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sectPr w:rsidR="00B075E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51D" w:rsidRDefault="00C5051D">
      <w:r>
        <w:separator/>
      </w:r>
    </w:p>
  </w:endnote>
  <w:endnote w:type="continuationSeparator" w:id="0">
    <w:p w:rsidR="00C5051D" w:rsidRDefault="00C5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51D" w:rsidRDefault="00C5051D">
      <w:r>
        <w:separator/>
      </w:r>
    </w:p>
  </w:footnote>
  <w:footnote w:type="continuationSeparator" w:id="0">
    <w:p w:rsidR="00C5051D" w:rsidRDefault="00C5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8DD3F0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EA15A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28"/>
  </w:num>
  <w:num w:numId="10">
    <w:abstractNumId w:val="29"/>
  </w:num>
  <w:num w:numId="11">
    <w:abstractNumId w:val="7"/>
  </w:num>
  <w:num w:numId="12">
    <w:abstractNumId w:val="13"/>
  </w:num>
  <w:num w:numId="13">
    <w:abstractNumId w:val="27"/>
  </w:num>
  <w:num w:numId="14">
    <w:abstractNumId w:val="10"/>
  </w:num>
  <w:num w:numId="15">
    <w:abstractNumId w:val="21"/>
  </w:num>
  <w:num w:numId="16">
    <w:abstractNumId w:val="33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30"/>
  </w:num>
  <w:num w:numId="28">
    <w:abstractNumId w:val="15"/>
  </w:num>
  <w:num w:numId="29">
    <w:abstractNumId w:val="11"/>
  </w:num>
  <w:num w:numId="30">
    <w:abstractNumId w:val="24"/>
  </w:num>
  <w:num w:numId="31">
    <w:abstractNumId w:val="34"/>
  </w:num>
  <w:num w:numId="32">
    <w:abstractNumId w:val="18"/>
  </w:num>
  <w:num w:numId="33">
    <w:abstractNumId w:val="6"/>
  </w:num>
  <w:num w:numId="34">
    <w:abstractNumId w:val="26"/>
  </w:num>
  <w:num w:numId="35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3769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4AC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077F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57E1F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03F1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28EB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1A6D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6F6F04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CA3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6C32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AC4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25DC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2B57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3663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051D"/>
    <w:rsid w:val="00C55725"/>
    <w:rsid w:val="00C55FCE"/>
    <w:rsid w:val="00C57E6A"/>
    <w:rsid w:val="00C662C2"/>
    <w:rsid w:val="00C71D7C"/>
    <w:rsid w:val="00C732A5"/>
    <w:rsid w:val="00C73BD8"/>
    <w:rsid w:val="00C741D9"/>
    <w:rsid w:val="00C779F0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D230E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6ECB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3F48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1D459E-C2DB-441B-A2FA-EB799255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3988" TargetMode="External"/><Relationship Id="rId13" Type="http://schemas.openxmlformats.org/officeDocument/2006/relationships/hyperlink" Target="http://znanium.com/go.php?id=5155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269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7581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75957" TargetMode="External"/><Relationship Id="rId10" Type="http://schemas.openxmlformats.org/officeDocument/2006/relationships/hyperlink" Target="http://znanium.com/go.php?id=6123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5206" TargetMode="External"/><Relationship Id="rId14" Type="http://schemas.openxmlformats.org/officeDocument/2006/relationships/hyperlink" Target="http://znanium.com/go.php?id=4784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117DC-EAF3-4FAC-A1D3-25DD725C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5340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14</cp:revision>
  <cp:lastPrinted>2019-02-15T10:04:00Z</cp:lastPrinted>
  <dcterms:created xsi:type="dcterms:W3CDTF">2019-03-12T19:00:00Z</dcterms:created>
  <dcterms:modified xsi:type="dcterms:W3CDTF">2019-08-12T06:02:00Z</dcterms:modified>
</cp:coreProperties>
</file>